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96" w:rsidRPr="009C5396" w:rsidRDefault="009C5396" w:rsidP="009C539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5396">
        <w:rPr>
          <w:rFonts w:ascii="Times New Roman" w:hAnsi="Times New Roman" w:cs="Times New Roman"/>
          <w:b/>
          <w:sz w:val="28"/>
          <w:szCs w:val="28"/>
          <w:lang w:val="kk-KZ"/>
        </w:rPr>
        <w:t>Литература:</w:t>
      </w:r>
    </w:p>
    <w:p w:rsidR="009C5396" w:rsidRPr="005C1E77" w:rsidRDefault="009C5396" w:rsidP="009C53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5C1E77">
        <w:rPr>
          <w:rFonts w:ascii="Times New Roman" w:hAnsi="Times New Roman" w:cs="Times New Roman"/>
          <w:sz w:val="28"/>
          <w:szCs w:val="28"/>
          <w:lang w:val="kk-KZ"/>
        </w:rPr>
        <w:t xml:space="preserve">«Телевизионная журналистика» издателства Московского университета </w:t>
      </w:r>
      <w:r w:rsidRPr="005C1E77">
        <w:rPr>
          <w:rFonts w:ascii="Times New Roman" w:hAnsi="Times New Roman"/>
          <w:sz w:val="28"/>
          <w:szCs w:val="28"/>
          <w:lang w:val="kk-KZ"/>
        </w:rPr>
        <w:t>– 1994. Г. В. Кунецов, В. Л. Цвик, А.Я Юровский.</w:t>
      </w:r>
    </w:p>
    <w:p w:rsidR="009C5396" w:rsidRPr="005C1E77" w:rsidRDefault="009C5396" w:rsidP="009C53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5C1E77">
        <w:rPr>
          <w:rFonts w:ascii="Times New Roman" w:hAnsi="Times New Roman"/>
          <w:sz w:val="28"/>
          <w:szCs w:val="28"/>
          <w:lang w:val="kk-KZ"/>
        </w:rPr>
        <w:t xml:space="preserve"> А. Сакольская « поэтика ТВ: пути и поиски». Москва «Искуства» 1981г.</w:t>
      </w:r>
    </w:p>
    <w:p w:rsidR="009C5396" w:rsidRPr="005C1E77" w:rsidRDefault="009C5396" w:rsidP="009C539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77">
        <w:rPr>
          <w:rFonts w:ascii="Times New Roman" w:eastAsia="Times New Roman" w:hAnsi="Times New Roman" w:cs="Times New Roman"/>
          <w:sz w:val="28"/>
          <w:szCs w:val="28"/>
          <w:lang w:val="kk-KZ"/>
        </w:rPr>
        <w:t>Ошанова О. Журналистің сөз өнерін игеру жолдары. Хабаршы. Журналистика сериясы №2</w:t>
      </w:r>
      <w:r w:rsidRPr="005C1E77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(28) 2010. 87б.</w:t>
      </w:r>
    </w:p>
    <w:p w:rsidR="009C5396" w:rsidRDefault="009C5396" w:rsidP="009C53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5C1E77">
        <w:rPr>
          <w:rFonts w:ascii="Times New Roman" w:hAnsi="Times New Roman"/>
          <w:sz w:val="28"/>
          <w:szCs w:val="28"/>
          <w:lang w:val="kk-KZ"/>
        </w:rPr>
        <w:t>Қамзин К. Таңдамалы журналистика: оқу құралы. – Алматы: Қазақ университеті, 2012. – 312 б.</w:t>
      </w:r>
    </w:p>
    <w:p w:rsidR="009C5396" w:rsidRDefault="009C5396" w:rsidP="009C53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Дудинова Е.И. Этика журналистика. Учебнее пособие-алматы: Қазақ университеті, 2012-236 с.</w:t>
      </w:r>
    </w:p>
    <w:p w:rsidR="009C5396" w:rsidRDefault="009C5396" w:rsidP="009C53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Негізбаева М.О. Рекламные и </w:t>
      </w:r>
      <w:r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  <w:lang w:val="kk-KZ"/>
        </w:rPr>
        <w:t>-коммуникации в журналистике  Казахстана-Алматы: Қазақ университеті, 2012-180 с.</w:t>
      </w:r>
    </w:p>
    <w:p w:rsidR="009C5396" w:rsidRDefault="009C5396" w:rsidP="009C53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Нургожина Ш.И. Основы журналистики. Теоретические аспекты функционеревания современной журналистики Казахстана: учебное пособие.Изд.2-е, дополн.Алматы: Қазақ университеті, 2012-140 с.</w:t>
      </w:r>
    </w:p>
    <w:p w:rsidR="009C5396" w:rsidRDefault="009C5396" w:rsidP="009C53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Барлыбаева С.Х. Телевизионная журналистика: учебное пособие. –Алматы: Қазақ университеті, 2011-194 с.</w:t>
      </w:r>
    </w:p>
    <w:p w:rsidR="009C5396" w:rsidRDefault="009C5396" w:rsidP="009C53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Барманкулов М. Телевизия: бизнес әлде билік? Оқу құралы (Аударған. К.Қабылғазы.-Алматы: Қазақ университеті, 2007-216 б.</w:t>
      </w:r>
    </w:p>
    <w:p w:rsidR="009C5396" w:rsidRPr="005C1E77" w:rsidRDefault="009C5396" w:rsidP="009C53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Нургожина Ш.И. Аналитическая журналистика: методическая разработка для студентов университетов, обучающихся по специальности «Журналистика»-Алматы. Қазақ университеті, 2012-78 с. </w:t>
      </w:r>
    </w:p>
    <w:p w:rsidR="009C5396" w:rsidRDefault="009C5396" w:rsidP="009C5396">
      <w:pPr>
        <w:ind w:left="709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5396" w:rsidRPr="009029B8" w:rsidRDefault="009C5396" w:rsidP="009C5396">
      <w:pPr>
        <w:ind w:left="709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9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C5396" w:rsidRPr="009029B8" w:rsidRDefault="009C5396" w:rsidP="009C5396">
      <w:pPr>
        <w:ind w:left="709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5396" w:rsidRPr="009029B8" w:rsidRDefault="009C5396" w:rsidP="009C53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5396" w:rsidRPr="009029B8" w:rsidRDefault="009C5396" w:rsidP="009C53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9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C5396" w:rsidRPr="009029B8" w:rsidRDefault="009C5396" w:rsidP="009C53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5396" w:rsidRPr="009029B8" w:rsidRDefault="009C5396" w:rsidP="009C53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5396" w:rsidRPr="009029B8" w:rsidRDefault="009C5396" w:rsidP="009C53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5396" w:rsidRPr="009029B8" w:rsidRDefault="009C5396" w:rsidP="009C53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5396" w:rsidRPr="009029B8" w:rsidRDefault="009C5396" w:rsidP="009C53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9A9" w:rsidRDefault="00AD79A9"/>
    <w:sectPr w:rsidR="00AD79A9" w:rsidSect="00B8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E62BE"/>
    <w:multiLevelType w:val="hybridMultilevel"/>
    <w:tmpl w:val="57E4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396"/>
    <w:rsid w:val="009C5396"/>
    <w:rsid w:val="00AD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396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abdraev moldahan</dc:creator>
  <cp:keywords/>
  <dc:description/>
  <cp:lastModifiedBy>abdraev moldahan</cp:lastModifiedBy>
  <cp:revision>2</cp:revision>
  <dcterms:created xsi:type="dcterms:W3CDTF">2013-04-18T05:42:00Z</dcterms:created>
  <dcterms:modified xsi:type="dcterms:W3CDTF">2013-04-18T05:42:00Z</dcterms:modified>
</cp:coreProperties>
</file>